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08BC" w14:textId="5C203372" w:rsidR="002848A5" w:rsidRPr="002848A5" w:rsidRDefault="002848A5" w:rsidP="002848A5">
      <w:pPr>
        <w:jc w:val="center"/>
        <w:rPr>
          <w:b/>
          <w:bCs/>
        </w:rPr>
      </w:pPr>
      <w:r w:rsidRPr="002848A5">
        <w:rPr>
          <w:b/>
          <w:bCs/>
        </w:rPr>
        <w:t>Recurso para a questão 8.</w:t>
      </w:r>
    </w:p>
    <w:p w14:paraId="133095CF" w14:textId="77777777" w:rsidR="002848A5" w:rsidRDefault="002848A5" w:rsidP="002848A5">
      <w:pPr>
        <w:jc w:val="both"/>
      </w:pPr>
    </w:p>
    <w:p w14:paraId="7E554418" w14:textId="63150BC1" w:rsidR="002848A5" w:rsidRPr="002848A5" w:rsidRDefault="002848A5" w:rsidP="002848A5">
      <w:pPr>
        <w:jc w:val="both"/>
        <w:rPr>
          <w:sz w:val="22"/>
          <w:szCs w:val="22"/>
        </w:rPr>
      </w:pPr>
      <w:r w:rsidRPr="002848A5">
        <w:rPr>
          <w:sz w:val="22"/>
          <w:szCs w:val="22"/>
        </w:rPr>
        <w:t>À estimada banca examinadora,</w:t>
      </w:r>
    </w:p>
    <w:p w14:paraId="364C15CC" w14:textId="77777777" w:rsidR="002848A5" w:rsidRPr="002848A5" w:rsidRDefault="002848A5" w:rsidP="002848A5">
      <w:pPr>
        <w:jc w:val="both"/>
        <w:rPr>
          <w:sz w:val="22"/>
          <w:szCs w:val="22"/>
        </w:rPr>
      </w:pPr>
    </w:p>
    <w:p w14:paraId="618CF52D" w14:textId="16E4951B" w:rsidR="002848A5" w:rsidRPr="002848A5" w:rsidRDefault="002848A5" w:rsidP="002848A5">
      <w:pPr>
        <w:jc w:val="both"/>
        <w:rPr>
          <w:sz w:val="22"/>
          <w:szCs w:val="22"/>
        </w:rPr>
      </w:pPr>
      <w:r w:rsidRPr="002848A5">
        <w:rPr>
          <w:sz w:val="22"/>
          <w:szCs w:val="22"/>
        </w:rPr>
        <w:t>A referida questão requer do candidato a análise de uma gasometria arterial, para elucidação de um diagnóstico acidobásico.</w:t>
      </w:r>
    </w:p>
    <w:p w14:paraId="34BFD287" w14:textId="77777777" w:rsidR="002848A5" w:rsidRPr="002848A5" w:rsidRDefault="002848A5" w:rsidP="002848A5">
      <w:pPr>
        <w:jc w:val="both"/>
        <w:rPr>
          <w:sz w:val="22"/>
          <w:szCs w:val="22"/>
        </w:rPr>
      </w:pPr>
    </w:p>
    <w:p w14:paraId="6ECA0EC0" w14:textId="49F55B23" w:rsidR="002848A5" w:rsidRPr="002848A5" w:rsidRDefault="002848A5" w:rsidP="002848A5">
      <w:pPr>
        <w:jc w:val="both"/>
        <w:rPr>
          <w:sz w:val="22"/>
          <w:szCs w:val="22"/>
        </w:rPr>
      </w:pPr>
      <w:r w:rsidRPr="002848A5">
        <w:rPr>
          <w:sz w:val="22"/>
          <w:szCs w:val="22"/>
        </w:rPr>
        <w:t>Eis o enunciado:</w:t>
      </w:r>
    </w:p>
    <w:p w14:paraId="57A4934F" w14:textId="77777777" w:rsidR="002848A5" w:rsidRPr="002848A5" w:rsidRDefault="002848A5" w:rsidP="002848A5">
      <w:pPr>
        <w:jc w:val="both"/>
        <w:rPr>
          <w:sz w:val="22"/>
          <w:szCs w:val="22"/>
        </w:rPr>
      </w:pPr>
    </w:p>
    <w:p w14:paraId="187595D3" w14:textId="77777777" w:rsidR="002848A5" w:rsidRPr="002848A5" w:rsidRDefault="002848A5" w:rsidP="002848A5">
      <w:pPr>
        <w:jc w:val="both"/>
        <w:rPr>
          <w:sz w:val="22"/>
          <w:szCs w:val="22"/>
        </w:rPr>
      </w:pPr>
      <w:r w:rsidRPr="002848A5">
        <w:rPr>
          <w:sz w:val="22"/>
          <w:szCs w:val="22"/>
        </w:rPr>
        <w:t xml:space="preserve">Na Enfermaria Pediátrica, estão sendo avaliados os exames de um lactente de 10 meses, com comunicação interventricular ampla aguardando cirurgia corretiva, internado por broncopneumonia. Vinha recebendo ampicilina intravenosa (terceiro dia), oxigênio por cateter nasal (2L/min), furosemida (0,5mg/kg a cada 6 horas) e espironolactona (2mg/kg/dia). Encontrava-se corado, alerta, com frequência respiratória de 40mpm, pulsos amplos e frequência cardíaca de 160bpm. A gasometria arterial revelou pH de 7,48, pCO2 de 60mmHg, HCO3 de 31meq/L, pO2 de 110mmHg, </w:t>
      </w:r>
      <w:proofErr w:type="gramStart"/>
      <w:r w:rsidRPr="002848A5">
        <w:rPr>
          <w:sz w:val="22"/>
          <w:szCs w:val="22"/>
        </w:rPr>
        <w:t>Na</w:t>
      </w:r>
      <w:proofErr w:type="gramEnd"/>
      <w:r w:rsidRPr="002848A5">
        <w:rPr>
          <w:sz w:val="22"/>
          <w:szCs w:val="22"/>
        </w:rPr>
        <w:t xml:space="preserve"> 131meq/L, Cl 101meq/L e K de 2,9meq/L.</w:t>
      </w:r>
    </w:p>
    <w:p w14:paraId="1CFD4387" w14:textId="77777777" w:rsidR="002848A5" w:rsidRPr="002848A5" w:rsidRDefault="002848A5" w:rsidP="002848A5">
      <w:pPr>
        <w:jc w:val="both"/>
        <w:rPr>
          <w:sz w:val="22"/>
          <w:szCs w:val="22"/>
        </w:rPr>
      </w:pPr>
    </w:p>
    <w:p w14:paraId="6A9F5578" w14:textId="77777777" w:rsidR="002848A5" w:rsidRPr="002848A5" w:rsidRDefault="002848A5" w:rsidP="002848A5">
      <w:pPr>
        <w:jc w:val="both"/>
        <w:rPr>
          <w:sz w:val="22"/>
          <w:szCs w:val="22"/>
        </w:rPr>
      </w:pPr>
      <w:r w:rsidRPr="002848A5">
        <w:rPr>
          <w:sz w:val="22"/>
          <w:szCs w:val="22"/>
        </w:rPr>
        <w:t>Como os achados da gasometria arterial podem ser classificados?</w:t>
      </w:r>
    </w:p>
    <w:p w14:paraId="7D9ED78C" w14:textId="77777777" w:rsidR="002848A5" w:rsidRPr="002848A5" w:rsidRDefault="002848A5" w:rsidP="002848A5">
      <w:pPr>
        <w:jc w:val="both"/>
        <w:rPr>
          <w:sz w:val="22"/>
          <w:szCs w:val="22"/>
        </w:rPr>
      </w:pPr>
      <w:r w:rsidRPr="002848A5">
        <w:rPr>
          <w:sz w:val="22"/>
          <w:szCs w:val="22"/>
        </w:rPr>
        <w:t>A) Alcalose metabólica, parcialmente compensada</w:t>
      </w:r>
    </w:p>
    <w:p w14:paraId="51C018D5" w14:textId="77777777" w:rsidR="002848A5" w:rsidRPr="002848A5" w:rsidRDefault="002848A5" w:rsidP="002848A5">
      <w:pPr>
        <w:jc w:val="both"/>
        <w:rPr>
          <w:sz w:val="22"/>
          <w:szCs w:val="22"/>
        </w:rPr>
      </w:pPr>
      <w:r w:rsidRPr="002848A5">
        <w:rPr>
          <w:sz w:val="22"/>
          <w:szCs w:val="22"/>
        </w:rPr>
        <w:t>B) Acidose respiratória, parcialmente compensada</w:t>
      </w:r>
    </w:p>
    <w:p w14:paraId="518590B3" w14:textId="77777777" w:rsidR="002848A5" w:rsidRPr="002848A5" w:rsidRDefault="002848A5" w:rsidP="002848A5">
      <w:pPr>
        <w:jc w:val="both"/>
        <w:rPr>
          <w:sz w:val="22"/>
          <w:szCs w:val="22"/>
        </w:rPr>
      </w:pPr>
      <w:r w:rsidRPr="002848A5">
        <w:rPr>
          <w:sz w:val="22"/>
          <w:szCs w:val="22"/>
        </w:rPr>
        <w:t>C) Acidose mista</w:t>
      </w:r>
    </w:p>
    <w:p w14:paraId="0C0CFD65" w14:textId="77777777" w:rsidR="002848A5" w:rsidRPr="002848A5" w:rsidRDefault="002848A5" w:rsidP="002848A5">
      <w:pPr>
        <w:jc w:val="both"/>
        <w:rPr>
          <w:sz w:val="22"/>
          <w:szCs w:val="22"/>
        </w:rPr>
      </w:pPr>
      <w:r w:rsidRPr="002848A5">
        <w:rPr>
          <w:sz w:val="22"/>
          <w:szCs w:val="22"/>
        </w:rPr>
        <w:t>D) Alcalose mista</w:t>
      </w:r>
    </w:p>
    <w:p w14:paraId="3C99DABD" w14:textId="77777777" w:rsidR="002848A5" w:rsidRPr="002848A5" w:rsidRDefault="002848A5" w:rsidP="002848A5">
      <w:pPr>
        <w:jc w:val="both"/>
        <w:rPr>
          <w:sz w:val="22"/>
          <w:szCs w:val="22"/>
        </w:rPr>
      </w:pPr>
    </w:p>
    <w:p w14:paraId="63772814" w14:textId="7C1A45B3" w:rsidR="002848A5" w:rsidRPr="002848A5" w:rsidRDefault="002848A5" w:rsidP="002848A5">
      <w:pPr>
        <w:jc w:val="both"/>
        <w:rPr>
          <w:sz w:val="22"/>
          <w:szCs w:val="22"/>
        </w:rPr>
      </w:pPr>
      <w:r w:rsidRPr="002848A5">
        <w:rPr>
          <w:sz w:val="22"/>
          <w:szCs w:val="22"/>
        </w:rPr>
        <w:t>Ao interpretar a gasometria, vemos:</w:t>
      </w:r>
    </w:p>
    <w:p w14:paraId="1B537710" w14:textId="0BE0D336" w:rsidR="002848A5" w:rsidRPr="002848A5" w:rsidRDefault="002848A5" w:rsidP="002848A5">
      <w:pPr>
        <w:jc w:val="both"/>
        <w:rPr>
          <w:sz w:val="22"/>
          <w:szCs w:val="22"/>
        </w:rPr>
      </w:pPr>
    </w:p>
    <w:p w14:paraId="43B0D887" w14:textId="71BEBA63" w:rsidR="002848A5" w:rsidRPr="002848A5" w:rsidRDefault="002848A5" w:rsidP="002848A5">
      <w:pPr>
        <w:pStyle w:val="PargrafodaLista"/>
        <w:numPr>
          <w:ilvl w:val="0"/>
          <w:numId w:val="1"/>
        </w:numPr>
        <w:jc w:val="both"/>
        <w:rPr>
          <w:sz w:val="22"/>
          <w:szCs w:val="22"/>
        </w:rPr>
      </w:pPr>
      <w:r w:rsidRPr="002848A5">
        <w:rPr>
          <w:sz w:val="22"/>
          <w:szCs w:val="22"/>
        </w:rPr>
        <w:t xml:space="preserve">Há uma </w:t>
      </w:r>
      <w:proofErr w:type="spellStart"/>
      <w:r w:rsidRPr="002848A5">
        <w:rPr>
          <w:sz w:val="22"/>
          <w:szCs w:val="22"/>
        </w:rPr>
        <w:t>alcalemia</w:t>
      </w:r>
      <w:proofErr w:type="spellEnd"/>
      <w:r w:rsidRPr="002848A5">
        <w:rPr>
          <w:sz w:val="22"/>
          <w:szCs w:val="22"/>
        </w:rPr>
        <w:t>, pois o pH está acima de 7,45.</w:t>
      </w:r>
    </w:p>
    <w:p w14:paraId="76659510" w14:textId="4AF59F16" w:rsidR="002848A5" w:rsidRPr="002848A5" w:rsidRDefault="002848A5" w:rsidP="002848A5">
      <w:pPr>
        <w:pStyle w:val="PargrafodaLista"/>
        <w:numPr>
          <w:ilvl w:val="0"/>
          <w:numId w:val="1"/>
        </w:numPr>
        <w:jc w:val="both"/>
        <w:rPr>
          <w:sz w:val="22"/>
          <w:szCs w:val="22"/>
        </w:rPr>
      </w:pPr>
      <w:r w:rsidRPr="002848A5">
        <w:rPr>
          <w:sz w:val="22"/>
          <w:szCs w:val="22"/>
        </w:rPr>
        <w:t>Fica claro que o distúrbio primário, inicialmente, é uma alcalose metabólica, pois temos tanto bicarbonato quanto pCO2 elevados e somente o primeiro explicaria a alteração inicial do pH.</w:t>
      </w:r>
    </w:p>
    <w:p w14:paraId="2868DDAE" w14:textId="3C2F6C4C" w:rsidR="002848A5" w:rsidRPr="002848A5" w:rsidRDefault="002848A5" w:rsidP="002848A5">
      <w:pPr>
        <w:pStyle w:val="PargrafodaLista"/>
        <w:numPr>
          <w:ilvl w:val="0"/>
          <w:numId w:val="1"/>
        </w:numPr>
        <w:jc w:val="both"/>
        <w:rPr>
          <w:sz w:val="22"/>
          <w:szCs w:val="22"/>
        </w:rPr>
      </w:pPr>
      <w:r w:rsidRPr="002848A5">
        <w:rPr>
          <w:sz w:val="22"/>
          <w:szCs w:val="22"/>
        </w:rPr>
        <w:t>Na avaliação da resposta compensatória, contudo, esperaríamos um pCO2 de 46mmHg (bicarbonato + 1</w:t>
      </w:r>
      <w:r w:rsidR="003852D9">
        <w:rPr>
          <w:sz w:val="22"/>
          <w:szCs w:val="22"/>
        </w:rPr>
        <w:t>0</w:t>
      </w:r>
      <w:r w:rsidRPr="002848A5">
        <w:rPr>
          <w:sz w:val="22"/>
          <w:szCs w:val="22"/>
        </w:rPr>
        <w:t xml:space="preserve">) para considerarmos a alcalose metabólica compensada. Contudo, o pCO2 do paciente está significativamente acima do esperado, o que </w:t>
      </w:r>
      <w:r w:rsidRPr="002848A5">
        <w:rPr>
          <w:b/>
          <w:bCs/>
          <w:sz w:val="22"/>
          <w:szCs w:val="22"/>
        </w:rPr>
        <w:t>configura a presença, por definição de um segundo distúrbio primário marcado pelo acúmulo de CO2, isto é, uma acidose respiratória.</w:t>
      </w:r>
    </w:p>
    <w:p w14:paraId="3A02D7BC" w14:textId="77777777" w:rsidR="002848A5" w:rsidRPr="002848A5" w:rsidRDefault="002848A5" w:rsidP="002848A5">
      <w:pPr>
        <w:jc w:val="both"/>
        <w:rPr>
          <w:sz w:val="22"/>
          <w:szCs w:val="22"/>
        </w:rPr>
      </w:pPr>
    </w:p>
    <w:p w14:paraId="76354FBF" w14:textId="1574A9C0" w:rsidR="002848A5" w:rsidRPr="002848A5" w:rsidRDefault="002848A5" w:rsidP="002848A5">
      <w:pPr>
        <w:jc w:val="both"/>
        <w:rPr>
          <w:sz w:val="22"/>
          <w:szCs w:val="22"/>
        </w:rPr>
      </w:pPr>
      <w:r w:rsidRPr="002848A5">
        <w:rPr>
          <w:sz w:val="22"/>
          <w:szCs w:val="22"/>
        </w:rPr>
        <w:t xml:space="preserve">O paciente em questão apresenta, portanto, um distúrbio misto (associação de dois distúrbios primários): </w:t>
      </w:r>
      <w:r w:rsidRPr="002848A5">
        <w:rPr>
          <w:b/>
          <w:bCs/>
          <w:sz w:val="22"/>
          <w:szCs w:val="22"/>
        </w:rPr>
        <w:t>alcalose metabólica e acidose respiratória.</w:t>
      </w:r>
    </w:p>
    <w:p w14:paraId="3584FA30" w14:textId="77777777" w:rsidR="002848A5" w:rsidRPr="002848A5" w:rsidRDefault="002848A5" w:rsidP="002848A5">
      <w:pPr>
        <w:jc w:val="both"/>
        <w:rPr>
          <w:sz w:val="22"/>
          <w:szCs w:val="22"/>
        </w:rPr>
      </w:pPr>
    </w:p>
    <w:p w14:paraId="1F0DABBB" w14:textId="0B24FE96" w:rsidR="002848A5" w:rsidRPr="002848A5" w:rsidRDefault="002848A5" w:rsidP="002848A5">
      <w:pPr>
        <w:jc w:val="both"/>
        <w:rPr>
          <w:b/>
          <w:bCs/>
          <w:sz w:val="22"/>
          <w:szCs w:val="22"/>
        </w:rPr>
      </w:pPr>
      <w:r w:rsidRPr="002848A5">
        <w:rPr>
          <w:sz w:val="22"/>
          <w:szCs w:val="22"/>
        </w:rPr>
        <w:t xml:space="preserve">É equivocado dizer que a alcalose metabólica está parcialmente compensada, como versa a alternativa “A”, uma vez que </w:t>
      </w:r>
      <w:r w:rsidRPr="002848A5">
        <w:rPr>
          <w:b/>
          <w:bCs/>
          <w:sz w:val="22"/>
          <w:szCs w:val="22"/>
        </w:rPr>
        <w:t>não se pode falar em compensação quando a resposta compensatória não é observada, e sim um novo distúrbio primário se faz presente.</w:t>
      </w:r>
    </w:p>
    <w:p w14:paraId="421338F0" w14:textId="77777777" w:rsidR="002848A5" w:rsidRPr="002848A5" w:rsidRDefault="002848A5" w:rsidP="002848A5">
      <w:pPr>
        <w:jc w:val="both"/>
        <w:rPr>
          <w:b/>
          <w:bCs/>
          <w:sz w:val="22"/>
          <w:szCs w:val="22"/>
        </w:rPr>
      </w:pPr>
    </w:p>
    <w:p w14:paraId="133C0EDB" w14:textId="56769256" w:rsidR="002848A5" w:rsidRPr="002848A5" w:rsidRDefault="002848A5" w:rsidP="002848A5">
      <w:pPr>
        <w:jc w:val="both"/>
        <w:rPr>
          <w:sz w:val="22"/>
          <w:szCs w:val="22"/>
        </w:rPr>
      </w:pPr>
      <w:r w:rsidRPr="002848A5">
        <w:rPr>
          <w:sz w:val="22"/>
          <w:szCs w:val="22"/>
        </w:rPr>
        <w:t xml:space="preserve">Solicito, portanto, </w:t>
      </w:r>
      <w:r w:rsidRPr="002848A5">
        <w:rPr>
          <w:b/>
          <w:bCs/>
          <w:sz w:val="22"/>
          <w:szCs w:val="22"/>
        </w:rPr>
        <w:t xml:space="preserve">anulação </w:t>
      </w:r>
      <w:r w:rsidRPr="002848A5">
        <w:rPr>
          <w:sz w:val="22"/>
          <w:szCs w:val="22"/>
        </w:rPr>
        <w:t>da questão.</w:t>
      </w:r>
    </w:p>
    <w:p w14:paraId="77F76EA6" w14:textId="77777777" w:rsidR="002848A5" w:rsidRPr="002848A5" w:rsidRDefault="002848A5" w:rsidP="002848A5">
      <w:pPr>
        <w:jc w:val="both"/>
        <w:rPr>
          <w:sz w:val="22"/>
          <w:szCs w:val="22"/>
        </w:rPr>
      </w:pPr>
    </w:p>
    <w:p w14:paraId="5194DD2E" w14:textId="56F610C4" w:rsidR="002848A5" w:rsidRDefault="002848A5" w:rsidP="002848A5">
      <w:pPr>
        <w:jc w:val="both"/>
        <w:rPr>
          <w:sz w:val="22"/>
          <w:szCs w:val="22"/>
        </w:rPr>
      </w:pPr>
      <w:r w:rsidRPr="002848A5">
        <w:rPr>
          <w:sz w:val="22"/>
          <w:szCs w:val="22"/>
        </w:rPr>
        <w:t>Grato.</w:t>
      </w:r>
    </w:p>
    <w:p w14:paraId="455343CA" w14:textId="77777777" w:rsidR="002848A5" w:rsidRDefault="002848A5" w:rsidP="002848A5">
      <w:pPr>
        <w:jc w:val="both"/>
        <w:rPr>
          <w:sz w:val="22"/>
          <w:szCs w:val="22"/>
        </w:rPr>
      </w:pPr>
    </w:p>
    <w:p w14:paraId="46160486" w14:textId="64F1224D" w:rsidR="002848A5" w:rsidRDefault="003852D9" w:rsidP="002848A5">
      <w:pPr>
        <w:jc w:val="both"/>
        <w:rPr>
          <w:sz w:val="22"/>
          <w:szCs w:val="22"/>
        </w:rPr>
      </w:pPr>
      <w:r>
        <w:rPr>
          <w:sz w:val="22"/>
          <w:szCs w:val="22"/>
        </w:rPr>
        <w:t>Referência:</w:t>
      </w:r>
    </w:p>
    <w:p w14:paraId="6328CB80" w14:textId="77777777" w:rsidR="003852D9" w:rsidRDefault="003852D9" w:rsidP="002848A5">
      <w:pPr>
        <w:jc w:val="both"/>
        <w:rPr>
          <w:sz w:val="22"/>
          <w:szCs w:val="22"/>
        </w:rPr>
      </w:pPr>
    </w:p>
    <w:p w14:paraId="27BE9BA8" w14:textId="2DF38974" w:rsidR="003852D9" w:rsidRPr="003852D9" w:rsidRDefault="003852D9" w:rsidP="003852D9">
      <w:pPr>
        <w:jc w:val="both"/>
        <w:rPr>
          <w:sz w:val="22"/>
          <w:szCs w:val="22"/>
        </w:rPr>
      </w:pPr>
      <w:r w:rsidRPr="003852D9">
        <w:rPr>
          <w:sz w:val="22"/>
          <w:szCs w:val="22"/>
        </w:rPr>
        <w:t>https://www.uptodate.com/contents/simple-and-mixed-acid-base-disorders?search=analise%20da%20gasometria%20arterial&amp;source=search_result&amp;selectedTitle=3~150&amp;usage_type=default&amp;display_rank=3#H12584179</w:t>
      </w:r>
    </w:p>
    <w:sectPr w:rsidR="003852D9" w:rsidRPr="003852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04CE"/>
    <w:multiLevelType w:val="hybridMultilevel"/>
    <w:tmpl w:val="766208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0467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A5"/>
    <w:rsid w:val="002848A5"/>
    <w:rsid w:val="003852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B2220ED"/>
  <w15:chartTrackingRefBased/>
  <w15:docId w15:val="{173F85CE-BB02-1549-A9A9-EE3BFE4F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330">
      <w:bodyDiv w:val="1"/>
      <w:marLeft w:val="0"/>
      <w:marRight w:val="0"/>
      <w:marTop w:val="0"/>
      <w:marBottom w:val="0"/>
      <w:divBdr>
        <w:top w:val="none" w:sz="0" w:space="0" w:color="auto"/>
        <w:left w:val="none" w:sz="0" w:space="0" w:color="auto"/>
        <w:bottom w:val="none" w:sz="0" w:space="0" w:color="auto"/>
        <w:right w:val="none" w:sz="0" w:space="0" w:color="auto"/>
      </w:divBdr>
    </w:div>
    <w:div w:id="8738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Leal Dos Santos Barros</dc:creator>
  <cp:keywords/>
  <dc:description/>
  <cp:lastModifiedBy>Ricardo Leal Dos Santos Barros</cp:lastModifiedBy>
  <cp:revision>1</cp:revision>
  <dcterms:created xsi:type="dcterms:W3CDTF">2023-11-14T23:45:00Z</dcterms:created>
  <dcterms:modified xsi:type="dcterms:W3CDTF">2023-11-15T00:00:00Z</dcterms:modified>
</cp:coreProperties>
</file>